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9B4" w:rsidRPr="009B743E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="004D32B3" w:rsidRPr="009B743E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5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 приказу от </w:t>
      </w:r>
      <w:r w:rsidR="00BA51D6" w:rsidRPr="00BA51D6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26</w:t>
      </w:r>
      <w:r w:rsidR="00E50D6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</w:t>
      </w:r>
      <w:r w:rsidR="00BA51D6" w:rsidRPr="00BA51D6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12</w:t>
      </w:r>
      <w:r w:rsidRPr="007549B4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.201</w:t>
      </w:r>
      <w:r w:rsidR="00E50D6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6</w:t>
      </w: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№ </w:t>
      </w:r>
      <w:r w:rsidR="00BA51D6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133</w:t>
      </w:r>
      <w:r w:rsidR="00E50D6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-ОД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Порядок принятия обязательств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Обязательства (принятые, принимаемые, отложенные) принимать к учету в пределах утвержденных плановых назначений.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 принятым обязательствам текущего финансового года относить расходные обязательства, предусмотренные к исполнению в текущем году, в том 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числе</w:t>
      </w:r>
      <w:proofErr w:type="gramEnd"/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принятые и неисполненные учреждением обязательства прошлых лет, подлежащие исполнению в текущем году.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 принимаемым обязательствам текущего финансового года относить обязательства, принимаемые при проведении закупок </w:t>
      </w:r>
      <w:proofErr w:type="gramStart"/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конкурентными</w:t>
      </w:r>
      <w:proofErr w:type="gramEnd"/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bookmarkStart w:id="0" w:name="_GoBack"/>
      <w:bookmarkEnd w:id="0"/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(конкурс, аукцион, запросы котировок и предложений) способами. 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 отложенным обязательствам текущего финансового года относить обязательства по созданным резервам предстоящих расходов (на оплату </w:t>
      </w:r>
      <w:proofErr w:type="gramEnd"/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отпусков, на ремонт основных средств и т. д.).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Порядок принятия обязательств (принятых, принимаемых, отложенные) приведен в </w:t>
      </w:r>
      <w:hyperlink r:id="rId5" w:anchor="/document/118/28040/tabl1/" w:history="1">
        <w:r w:rsidRPr="007549B4">
          <w:rPr>
            <w:rFonts w:ascii="Arial" w:eastAsia="Times New Roman" w:hAnsi="Arial" w:cs="Arial"/>
            <w:color w:val="2B79D9"/>
            <w:sz w:val="20"/>
            <w:szCs w:val="20"/>
            <w:lang w:eastAsia="ru-RU"/>
          </w:rPr>
          <w:t>таблице № 1</w:t>
        </w:r>
      </w:hyperlink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2. Денежные обязательства отражать в учете </w:t>
      </w:r>
      <w:r w:rsidRPr="007549B4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не ранее принятия расходных обязательств</w:t>
      </w: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Денежные обязательства принимаются к учету в сумме документа, подтверждающего их возникновение. Порядок принятия денежных обязательств 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приведен</w:t>
      </w:r>
      <w:proofErr w:type="gramEnd"/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</w:t>
      </w:r>
      <w:hyperlink r:id="rId6" w:anchor="/document/118/28040/tabl2/" w:history="1">
        <w:r w:rsidRPr="007549B4">
          <w:rPr>
            <w:rFonts w:ascii="Arial" w:eastAsia="Times New Roman" w:hAnsi="Arial" w:cs="Arial"/>
            <w:color w:val="2B79D9"/>
            <w:sz w:val="20"/>
            <w:szCs w:val="20"/>
            <w:lang w:eastAsia="ru-RU"/>
          </w:rPr>
          <w:t>таблице № 2</w:t>
        </w:r>
      </w:hyperlink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Принятые обязательства отражать в журнале регистрации обязательств (</w:t>
      </w:r>
      <w:hyperlink r:id="rId7" w:anchor="/document/140/20590/" w:tooltip="Журнал регистрации обязательств (ф. 0504064)" w:history="1">
        <w:r w:rsidRPr="007549B4">
          <w:rPr>
            <w:rFonts w:ascii="Arial" w:eastAsia="Times New Roman" w:hAnsi="Arial" w:cs="Arial"/>
            <w:color w:val="2B79D9"/>
            <w:sz w:val="20"/>
            <w:szCs w:val="20"/>
            <w:lang w:eastAsia="ru-RU"/>
          </w:rPr>
          <w:t>ф. 0504064</w:t>
        </w:r>
      </w:hyperlink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 окончании текущего финансового года при наличии неисполненных обязательств (денежных обязательств) в следующем финансовом году они 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должны быть приняты к учету (перерегистрированы) при открытии журнала (</w:t>
      </w:r>
      <w:hyperlink r:id="rId8" w:anchor="/document/140/20590/" w:tooltip="Журнал регистрации обязательств (ф. 0504064)" w:history="1">
        <w:r w:rsidRPr="007549B4">
          <w:rPr>
            <w:rFonts w:ascii="Arial" w:eastAsia="Times New Roman" w:hAnsi="Arial" w:cs="Arial"/>
            <w:color w:val="2B79D9"/>
            <w:sz w:val="20"/>
            <w:szCs w:val="20"/>
            <w:lang w:eastAsia="ru-RU"/>
          </w:rPr>
          <w:t>ф. 0504064</w:t>
        </w:r>
      </w:hyperlink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) на очередной финансовый год в объеме, запланированном 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 исполнению.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Таблица № 1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Порядок учета принятых (принимаемых, отложенных) обязательств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477"/>
        <w:gridCol w:w="1827"/>
        <w:gridCol w:w="1534"/>
        <w:gridCol w:w="1835"/>
        <w:gridCol w:w="603"/>
        <w:gridCol w:w="603"/>
        <w:gridCol w:w="1137"/>
      </w:tblGrid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Документ-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основание /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первичный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учетный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Момент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отражения в учете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Сумма обязательства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Бухгалтерские записи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Дебет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Кредит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549B4" w:rsidRPr="007549B4" w:rsidTr="007549B4"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1. Обязательства по контрактам (договорам)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Обязательства по контрактам (договорам) с единственным поставщиком (подрядчиком, исполнителем)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Заключение контракта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(договора) на поставку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продукции, выполнение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работ, оказание услуг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единственным поставщиком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(организацией или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гражданином)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проведения закупки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конкурентным способом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Контракт (договор)/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9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сумме заключенного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контракта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Принятие обязательств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контракту (договору),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котором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 указана сумма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либо по его условиям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принятие 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обязательств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производится по факту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поставки товаров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(выполнения работ, оказания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услуг)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Накладные, акты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выполненных работ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(оказанных услуг), счета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оплату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поставки товаров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(выполнения работ,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оказания услуг),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выставления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подписанной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накладной, акта, счета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Обязательства по контрактам, заключенным путем проведения конкурентных закупок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(конкурсов, аукционов, запросов котировок, запросов предложений)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закупки товаров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(работ, услуг)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Извещение о проведении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закупки/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10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размещения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извещения о закупке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официальном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сайте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hyperlink r:id="rId11" w:tgtFrame="_blank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www.zakupki.gov.ru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Обязательство отражается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учете по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максимальной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цене, объявленной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документации о закупке –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НМЦК (с указанием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контрагента «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Конкурентная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закупка»)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0.502.17.ХХХ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Принятие суммы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расходного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обязательства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заключении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контракта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(договора) по итогам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конкурентной закупки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(конкурса, аукциона, запроса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котировок, запроса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предложений)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Контракт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(договор)/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12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контракта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(договора)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Обязательство отражается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сумме заключенного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контракта (договора)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учетом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периодов, в которых он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будет исполнен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0.502.17.ХХХ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1.2.3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Уточнение суммы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ств пр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заключении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контракта (договора)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результатам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конкурентной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закупки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Протокол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подведения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итогов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конкурентной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закупки/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Бухгалтерская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13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государственного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контракта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Корректировка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 на сумму,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сэкономленную 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результате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проведения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закупки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0.502.17.ХХХ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принятого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 в случае: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отмены закупки;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признания закупки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несостоявшейся по причине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того, что не было подано ни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одной заявки;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признания победителя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закупки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уклонившимся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заключения контракта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(договора)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Протокол подведения итогов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конкурса, аукциона, запроса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котировок или запроса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предложений.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Протокол признания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победителя закупки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уклонившимся от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заключения контракта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(договора)/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14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протокола 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признании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конкурентной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закупки несостоявшейся.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Дата признания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победителя закупки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уклонившимся от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заключения контракта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(договора)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ранее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принятого обязательства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всю сумму </w:t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способом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«Красное </w:t>
            </w:r>
            <w:proofErr w:type="spellStart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сторно</w:t>
            </w:r>
            <w:proofErr w:type="spellEnd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0.502.17.ХХХ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Обязательства по контрактам (договорам), принятые в прошлые годы и не исполненные по состоянию на начало текущего финансового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года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Контракты (договоры),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подлежащие исполнению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текущем финансовом году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Заключенные контракты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(договоры)/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15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Начало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текущего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финансового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Сумма не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 </w:t>
            </w:r>
          </w:p>
          <w:p w:rsidR="007549B4" w:rsidRPr="007549B4" w:rsidRDefault="007549B4" w:rsidP="00754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условиям контракта </w:t>
            </w:r>
          </w:p>
          <w:p w:rsidR="007549B4" w:rsidRPr="007549B4" w:rsidRDefault="007549B4" w:rsidP="00754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(договора) обязательств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0.502.21.ХХХ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2. Обязательства по текущей деятельности  учреждения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Обязательства, связанные с оплатой труда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Зарплата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Утвержденный План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финансово-хозяйственной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Начало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текущего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финансового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плановых назначений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0.502.11.211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Взносы на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обязательное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(социальное,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медицинское) страхование,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взносы на страхование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несчастных случаев 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профзаболеваний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Расчетные ведомости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16" w:anchor="/document/140/20318/" w:tooltip="ОКУД 0504402. Расчетная ведомость" w:history="1"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 xml:space="preserve">ф. </w:t>
              </w:r>
              <w:proofErr w:type="gramStart"/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утверждена</w:t>
              </w:r>
              <w:proofErr w:type="gramEnd"/>
            </w:hyperlink>
            <w:r w:rsidR="009B743E">
              <w:rPr>
                <w:rFonts w:ascii="Arial" w:eastAsia="Times New Roman" w:hAnsi="Arial" w:cs="Arial"/>
                <w:color w:val="2B79D9"/>
                <w:sz w:val="20"/>
                <w:szCs w:val="20"/>
                <w:lang w:eastAsia="ru-RU"/>
              </w:rPr>
              <w:t xml:space="preserve"> директором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Расчетно-платежные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ведомости (</w:t>
            </w:r>
            <w:hyperlink r:id="rId17" w:anchor="/document/140/20866/" w:tooltip="Расчетно-платежная ведомость (ф. 0504401)" w:history="1">
              <w:hyperlink r:id="rId18" w:anchor="/document/140/20318/" w:tooltip="ОКУД 0504402. Расчетная ведомость" w:history="1">
                <w:r w:rsidR="009B743E">
                  <w:rPr>
                    <w:rFonts w:ascii="Arial" w:eastAsia="Times New Roman" w:hAnsi="Arial" w:cs="Arial"/>
                    <w:color w:val="2B79D9"/>
                    <w:sz w:val="20"/>
                    <w:szCs w:val="20"/>
                    <w:lang w:eastAsia="ru-RU"/>
                  </w:rPr>
                  <w:t>ф.утверждена</w:t>
                </w:r>
              </w:hyperlink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 xml:space="preserve"> директором 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Карточки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индивидуального учета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сумм начисленных выплат 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иных вознаграждений 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сумм начисленных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страховых взносов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момент образования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кредиторской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задолженности – не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позднее последнего дня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месяца, за который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производится начисление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0.502.11.213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Обязательства по расчетам с подотчетными лицами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Выдача денег под отчет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сотруднику на приобретение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товаров (работ, услуг)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наличный расчет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Письменное заявление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выдачу денежных средств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 отчет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утверждения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(подписания) заявления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Выдача денег под отчет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сотруднику при направлении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Приказ о направлении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подписания приказа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Корректировка ранее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принятых обязательств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момент принятия к учету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авансового отчета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19" w:anchor="/document/140/21073/" w:tooltip="ОКУД 0504505. Авансовый отчет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0504505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Авансовый отчет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0" w:anchor="/document/140/21073/" w:tooltip="ОКУД 0504505. Авансовый отчет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0504505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утверждения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авансового отчета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1" w:anchor="/document/140/21073/" w:tooltip="ОКУД 0504505. Авансовый отчет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0504505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Корректировка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обязательства: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перерасходе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в сторону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увеличения; при экономии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в сторону уменьшения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Перерасход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Экономия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способом «</w:t>
            </w:r>
            <w:proofErr w:type="gramStart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Красное</w:t>
            </w:r>
            <w:proofErr w:type="gramEnd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сторно</w:t>
            </w:r>
            <w:proofErr w:type="spellEnd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Обязательства перед бюджетом, по возмещению вреда, по другим выплатам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(налоги, госпошлины, сборы, исполнительные документы)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Начисление налогов (налог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 имущество, налог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прибыль, НДС)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Налоговые регистры,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отражающие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расчет налога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дату образования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кредиторской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задолженности –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ежеквартально (не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позднее последнего дня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текущего квартала)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(платежей)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.ХХХ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Начисление всех видов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сборов, 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пошлин, патентных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платежей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Бухгалтерские справки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2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с 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приложением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расчетов.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Служебные записки (другие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распоряжения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руководителя)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момент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документа 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необходимости платежа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обязательств 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(платежей)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lastRenderedPageBreak/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0.502.11.290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.290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Начисление штрафных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санкций и сумм,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предписанных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судом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Исполнительный лист.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Судебный приказ.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Постановления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судебных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(следственных) органов.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документы,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устанавливающие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учреждения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поступления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исполнительных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документов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текущий финансовый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0.502.11.290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0.502.Х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.290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Документы,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подтверждающие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возникновение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(утверждения)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соответствующих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документов либо дата их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представления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7549B4" w:rsidRPr="007549B4" w:rsidTr="007549B4"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3. Отложенные обязательства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Принятие обязательства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сумму созданного резерва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3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с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приложением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расчетов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расчета резерва,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согласно положениям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учетной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оценочного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значения, по методу,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предусмотренному 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учетной политике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0.506.90.ХХХ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0.502.99.ХХХ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размера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созданного резерва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Приказ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руководителя.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4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с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приложением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расчетов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Дата, определенная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приказе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 уменьшении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размера резерва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на которую будет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уменьшен резерв,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отражается </w:t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способом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«Красное </w:t>
            </w:r>
            <w:proofErr w:type="spellStart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сторно</w:t>
            </w:r>
            <w:proofErr w:type="spellEnd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0.506.90.ХХХ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0.502.99.ХХХ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Отражение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принятого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обязательства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осуществлении расходов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счет созданных резервов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Документы,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подтверждающие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возникновение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обязательства/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Бухгалтерская справка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5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момент образования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кредиторской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принятого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 в рамках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резерва отражается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способом «</w:t>
            </w:r>
            <w:proofErr w:type="gramStart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Красное</w:t>
            </w:r>
            <w:proofErr w:type="gramEnd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сторно</w:t>
            </w:r>
            <w:proofErr w:type="spellEnd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0.506.90.ХХХ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0.502.99.ХХХ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Одновременно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отражается сумма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принятого обязательства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рамках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текущего года</w:t>
            </w:r>
          </w:p>
        </w:tc>
        <w:tc>
          <w:tcPr>
            <w:tcW w:w="0" w:type="auto"/>
            <w:gridSpan w:val="2"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</w:tr>
      <w:tr w:rsidR="009B743E" w:rsidRPr="007549B4" w:rsidTr="00320F18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B743E" w:rsidRPr="007549B4" w:rsidTr="007549B4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B743E" w:rsidRPr="007549B4" w:rsidTr="00EC765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B743E" w:rsidRPr="007549B4" w:rsidRDefault="009B743E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Таблица № 2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Порядок принятия денежных обязательств текущего финансового года</w:t>
      </w:r>
    </w:p>
    <w:p w:rsidR="007549B4" w:rsidRPr="007549B4" w:rsidRDefault="007549B4" w:rsidP="00754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549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673"/>
        <w:gridCol w:w="1706"/>
        <w:gridCol w:w="1649"/>
        <w:gridCol w:w="1453"/>
        <w:gridCol w:w="1245"/>
        <w:gridCol w:w="1245"/>
      </w:tblGrid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Документ-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Момент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отражения 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Бухгалтерские записи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Кредит</w:t>
            </w:r>
          </w:p>
        </w:tc>
      </w:tr>
      <w:tr w:rsidR="007549B4" w:rsidRPr="007549B4" w:rsidTr="007549B4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549B4" w:rsidRPr="007549B4" w:rsidTr="007549B4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1. Денежные обязательства по контрактам (договорам)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Оплата контрактов 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(договоров) на поставку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материальных ценностей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Товарная накладная 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(или) акт приемки-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передачи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Дата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подтверждающих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начисленног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 за минусом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ранее выплаченного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аванса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Контракты (договоры) на оказание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коммунальных, эксплуатационных услуг,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услуг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Счет, счет-фактура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(согласно условиям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контракта).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подтверждающих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документов.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 задержке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документации –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дата поступления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документации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начисленного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 за минусом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ранее выплаченного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аванса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Контракты (договоры) на выполнение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подрядных работ по строительству,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реконструкции,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техническому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перевооружению, расширению,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модернизации основных средств,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текущему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капитальному ремонту зданий,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сооружений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Акт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работ.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Справка о стоимости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выполненных работ 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затрат (форма КС-3)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Контракты (договоры) на выполнение иных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работ (оказание иных услуг)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Акт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 (оказанных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услуг).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Иной документ,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подтверждающий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выполнение работ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(оказание услуг)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Принятие денежного обязательства в том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случае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если контрактом (договором)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предусмотрена выплата аванса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Контракт (договор).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Счет на оплату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Дата, определенная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условиями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контракта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(договора)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аванса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2. Денежные обязательства по текущей деятельности учреждения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Денежные обязательства, связанные с оплатой труда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Расчетные ведомости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6" w:anchor="/document/140/20318/" w:tooltip="ОКУД 0504402. Расчетная ведомость" w:history="1">
              <w:hyperlink r:id="rId27" w:anchor="/document/140/20318/" w:tooltip="ОКУД 0504402. Расчетная ведомость" w:history="1">
                <w:r w:rsidR="009B743E">
                  <w:rPr>
                    <w:rFonts w:ascii="Arial" w:eastAsia="Times New Roman" w:hAnsi="Arial" w:cs="Arial"/>
                    <w:color w:val="2B79D9"/>
                    <w:sz w:val="20"/>
                    <w:szCs w:val="20"/>
                    <w:lang w:eastAsia="ru-RU"/>
                  </w:rPr>
                  <w:t>ф.утверждена</w:t>
                </w:r>
              </w:hyperlink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 xml:space="preserve"> директором 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Расчетно-платежные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ведомости </w:t>
            </w:r>
          </w:p>
          <w:p w:rsidR="007549B4" w:rsidRPr="007549B4" w:rsidRDefault="007549B4" w:rsidP="009B74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28" w:anchor="/document/140/20866/" w:tooltip="Расчетно-платежная ведомость (ф. 0504401)" w:history="1">
              <w:hyperlink r:id="rId29" w:anchor="/document/140/20318/" w:tooltip="ОКУД 0504402. Расчетная ведомость" w:history="1">
                <w:r w:rsidR="009B743E">
                  <w:rPr>
                    <w:rFonts w:ascii="Arial" w:eastAsia="Times New Roman" w:hAnsi="Arial" w:cs="Arial"/>
                    <w:color w:val="2B79D9"/>
                    <w:sz w:val="20"/>
                    <w:szCs w:val="20"/>
                    <w:lang w:eastAsia="ru-RU"/>
                  </w:rPr>
                  <w:t>ф.утверждена</w:t>
                </w:r>
              </w:hyperlink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 xml:space="preserve"> директором 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утверждения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(подписания)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соответствующих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0.502.12.211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Уплата взносов на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обязательное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пенсионное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(социальное, медицинское) страхование,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взносов на страхование от несчастных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случаев и профзаболеваний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Расчетные ведомости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30" w:anchor="/document/140/20318/" w:tooltip="ОКУД 0504402. Расчетная ведомость" w:history="1">
              <w:hyperlink r:id="rId31" w:anchor="/document/140/20318/" w:tooltip="ОКУД 0504402. Расчетная ведомость" w:history="1">
                <w:r w:rsidR="009B743E">
                  <w:rPr>
                    <w:rFonts w:ascii="Arial" w:eastAsia="Times New Roman" w:hAnsi="Arial" w:cs="Arial"/>
                    <w:color w:val="2B79D9"/>
                    <w:sz w:val="20"/>
                    <w:szCs w:val="20"/>
                    <w:lang w:eastAsia="ru-RU"/>
                  </w:rPr>
                  <w:t>ф.утверждена</w:t>
                </w:r>
              </w:hyperlink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 xml:space="preserve"> директором 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Расчетно-платежные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ведомости </w:t>
            </w:r>
          </w:p>
          <w:p w:rsidR="007549B4" w:rsidRPr="007549B4" w:rsidRDefault="007549B4" w:rsidP="009B74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32" w:anchor="/document/140/20318/" w:tooltip="ОКУД 0504402. Расчетная ведомость" w:history="1"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 xml:space="preserve">ф. </w:t>
              </w:r>
              <w:proofErr w:type="gramStart"/>
              <w:r w:rsidR="009B743E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утверждена</w:t>
              </w:r>
              <w:proofErr w:type="gramEnd"/>
            </w:hyperlink>
            <w:r w:rsidR="009B743E">
              <w:rPr>
                <w:rFonts w:ascii="Arial" w:eastAsia="Times New Roman" w:hAnsi="Arial" w:cs="Arial"/>
                <w:color w:val="2B79D9"/>
                <w:sz w:val="20"/>
                <w:szCs w:val="20"/>
                <w:lang w:eastAsia="ru-RU"/>
              </w:rPr>
              <w:t xml:space="preserve"> директором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принятия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0.502.12.213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Денежные обязательства по расчетам с подотчетными лицами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Выдача денежных средств под отчет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сотруднику на приобретение 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товаров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(работ, услуг) за наличный расчет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Письменное заявление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 выдачу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денежных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средств под </w:t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отчет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Дата утверждения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(подписания)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заявления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руководителем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Выдача денежных средств под отчет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сотруднику при направлении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Приказ о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направлении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подписания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приказа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Корректировка ранее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денежных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в момент принятия к учету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авансового отчета (</w:t>
            </w:r>
            <w:hyperlink r:id="rId33" w:anchor="/document/140/21073/" w:tooltip="ОКУД 0504505. Авансовый отчет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0504505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Сумму превышения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учету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расходов подотчетного лица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над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ранее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выданным авансом (сумму утвержденного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перерасхода) отражать на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соответствующих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счетах и признавать принятым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перед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подотчетным лицом денежным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обязательством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Авансовый отчет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34" w:anchor="/document/140/21073/" w:tooltip="ОКУД 0504505. Авансовый отчет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0504505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утверждения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авансового отчета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</w:t>
            </w:r>
            <w:hyperlink r:id="rId35" w:anchor="/document/140/21073/" w:tooltip="ОКУД 0504505. Авансовый отчет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0504505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Корректировка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обязательства: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перерасходе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в сторону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увеличения;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экономии – в сторону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уменьшения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Перерасход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Экономия</w:t>
            </w:r>
          </w:p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способом «</w:t>
            </w:r>
            <w:proofErr w:type="gramStart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Красное</w:t>
            </w:r>
            <w:proofErr w:type="gramEnd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сторно</w:t>
            </w:r>
            <w:proofErr w:type="spellEnd"/>
            <w:r w:rsidRPr="007549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7549B4" w:rsidRPr="007549B4" w:rsidTr="007549B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Денежные обязательства перед бюджетом, по возмещению вреда, по другим </w:t>
            </w:r>
            <w:r w:rsidRPr="00754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выплатам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 (налог на имущество, налог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 прибыль, НДС)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Налоговые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декларации, расчеты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принятия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всех видов сборов, пошлин,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патентных платежей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Бухгалтерские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справки (</w:t>
            </w:r>
            <w:hyperlink r:id="rId36" w:anchor="/document/140/20878/" w:tooltip="Бухгалтерская справка (ф. 0504833)" w:history="1">
              <w:r w:rsidRPr="007549B4">
                <w:rPr>
                  <w:rFonts w:ascii="Arial" w:eastAsia="Times New Roman" w:hAnsi="Arial" w:cs="Arial"/>
                  <w:color w:val="2B79D9"/>
                  <w:sz w:val="20"/>
                  <w:szCs w:val="20"/>
                  <w:lang w:eastAsia="ru-RU"/>
                </w:rPr>
                <w:t>ф. 0504833</w:t>
              </w:r>
            </w:hyperlink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приложением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расчетов.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Служебные записки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(другие распоряжения </w:t>
            </w:r>
            <w:proofErr w:type="gramEnd"/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принятия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0.502.12.290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штрафных санкций и сумм,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предписанных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судом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Исполнительный лист.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Судебный приказ.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судебных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(следственных)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органов.</w:t>
            </w:r>
          </w:p>
          <w:p w:rsidR="007549B4" w:rsidRPr="007549B4" w:rsidRDefault="007549B4" w:rsidP="007549B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документы,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устанавливающие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принятия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0.502.12.290</w:t>
            </w:r>
          </w:p>
        </w:tc>
      </w:tr>
      <w:tr w:rsidR="007549B4" w:rsidRPr="007549B4" w:rsidTr="007549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денежные обязательства учреждения,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подлежащие исполнению в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текущем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финансовом году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Документы,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являющиеся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основанием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оплаты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поступления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документации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бухгалтерию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начисленных</w:t>
            </w:r>
            <w:proofErr w:type="gramEnd"/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обязательств (платежей)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0.502.12.ХХХ</w:t>
            </w:r>
          </w:p>
        </w:tc>
      </w:tr>
      <w:tr w:rsidR="007549B4" w:rsidRPr="007549B4" w:rsidTr="007549B4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549B4" w:rsidRPr="007549B4" w:rsidRDefault="007549B4" w:rsidP="00754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4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8A4F2C" w:rsidRDefault="008A4F2C"/>
    <w:sectPr w:rsidR="008A4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9B4"/>
    <w:rsid w:val="004D32B3"/>
    <w:rsid w:val="007549B4"/>
    <w:rsid w:val="008A4F2C"/>
    <w:rsid w:val="009B743E"/>
    <w:rsid w:val="00BA51D6"/>
    <w:rsid w:val="00E5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549B4"/>
  </w:style>
  <w:style w:type="paragraph" w:styleId="HTML">
    <w:name w:val="HTML Preformatted"/>
    <w:basedOn w:val="a"/>
    <w:link w:val="HTML0"/>
    <w:uiPriority w:val="99"/>
    <w:unhideWhenUsed/>
    <w:rsid w:val="007549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549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54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7549B4"/>
  </w:style>
  <w:style w:type="character" w:customStyle="1" w:styleId="sfwc">
    <w:name w:val="sfwc"/>
    <w:basedOn w:val="a0"/>
    <w:rsid w:val="007549B4"/>
  </w:style>
  <w:style w:type="character" w:styleId="a4">
    <w:name w:val="Hyperlink"/>
    <w:basedOn w:val="a0"/>
    <w:uiPriority w:val="99"/>
    <w:semiHidden/>
    <w:unhideWhenUsed/>
    <w:rsid w:val="007549B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549B4"/>
    <w:rPr>
      <w:color w:val="800080"/>
      <w:u w:val="single"/>
    </w:rPr>
  </w:style>
  <w:style w:type="character" w:customStyle="1" w:styleId="apple-converted-space">
    <w:name w:val="apple-converted-space"/>
    <w:basedOn w:val="a0"/>
    <w:rsid w:val="007549B4"/>
  </w:style>
  <w:style w:type="paragraph" w:styleId="a6">
    <w:name w:val="Balloon Text"/>
    <w:basedOn w:val="a"/>
    <w:link w:val="a7"/>
    <w:uiPriority w:val="99"/>
    <w:semiHidden/>
    <w:unhideWhenUsed/>
    <w:rsid w:val="00BA5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5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549B4"/>
  </w:style>
  <w:style w:type="paragraph" w:styleId="HTML">
    <w:name w:val="HTML Preformatted"/>
    <w:basedOn w:val="a"/>
    <w:link w:val="HTML0"/>
    <w:uiPriority w:val="99"/>
    <w:unhideWhenUsed/>
    <w:rsid w:val="007549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549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54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7549B4"/>
  </w:style>
  <w:style w:type="character" w:customStyle="1" w:styleId="sfwc">
    <w:name w:val="sfwc"/>
    <w:basedOn w:val="a0"/>
    <w:rsid w:val="007549B4"/>
  </w:style>
  <w:style w:type="character" w:styleId="a4">
    <w:name w:val="Hyperlink"/>
    <w:basedOn w:val="a0"/>
    <w:uiPriority w:val="99"/>
    <w:semiHidden/>
    <w:unhideWhenUsed/>
    <w:rsid w:val="007549B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549B4"/>
    <w:rPr>
      <w:color w:val="800080"/>
      <w:u w:val="single"/>
    </w:rPr>
  </w:style>
  <w:style w:type="character" w:customStyle="1" w:styleId="apple-converted-space">
    <w:name w:val="apple-converted-space"/>
    <w:basedOn w:val="a0"/>
    <w:rsid w:val="007549B4"/>
  </w:style>
  <w:style w:type="paragraph" w:styleId="a6">
    <w:name w:val="Balloon Text"/>
    <w:basedOn w:val="a"/>
    <w:link w:val="a7"/>
    <w:uiPriority w:val="99"/>
    <w:semiHidden/>
    <w:unhideWhenUsed/>
    <w:rsid w:val="00BA5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5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80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98056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6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4414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14836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finansy.ru/" TargetMode="External"/><Relationship Id="rId13" Type="http://schemas.openxmlformats.org/officeDocument/2006/relationships/hyperlink" Target="http://www.gosfinansy.ru/" TargetMode="External"/><Relationship Id="rId18" Type="http://schemas.openxmlformats.org/officeDocument/2006/relationships/hyperlink" Target="http://www.gosfinansy.ru/" TargetMode="External"/><Relationship Id="rId26" Type="http://schemas.openxmlformats.org/officeDocument/2006/relationships/hyperlink" Target="http://www.gosfinans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finansy.ru/" TargetMode="External"/><Relationship Id="rId34" Type="http://schemas.openxmlformats.org/officeDocument/2006/relationships/hyperlink" Target="http://www.gosfinansy.ru/" TargetMode="External"/><Relationship Id="rId7" Type="http://schemas.openxmlformats.org/officeDocument/2006/relationships/hyperlink" Target="http://www.gosfinansy.ru/" TargetMode="External"/><Relationship Id="rId12" Type="http://schemas.openxmlformats.org/officeDocument/2006/relationships/hyperlink" Target="http://www.gosfinansy.ru/" TargetMode="External"/><Relationship Id="rId17" Type="http://schemas.openxmlformats.org/officeDocument/2006/relationships/hyperlink" Target="http://www.gosfinansy.ru/" TargetMode="External"/><Relationship Id="rId25" Type="http://schemas.openxmlformats.org/officeDocument/2006/relationships/hyperlink" Target="http://www.gosfinansy.ru/" TargetMode="External"/><Relationship Id="rId33" Type="http://schemas.openxmlformats.org/officeDocument/2006/relationships/hyperlink" Target="http://www.gosfinansy.ru/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gosfinansy.ru/" TargetMode="External"/><Relationship Id="rId20" Type="http://schemas.openxmlformats.org/officeDocument/2006/relationships/hyperlink" Target="http://www.gosfinansy.ru/" TargetMode="External"/><Relationship Id="rId29" Type="http://schemas.openxmlformats.org/officeDocument/2006/relationships/hyperlink" Target="http://www.gosfinansy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sfinansy.ru/" TargetMode="External"/><Relationship Id="rId11" Type="http://schemas.openxmlformats.org/officeDocument/2006/relationships/hyperlink" Target="http://www.zakupki.gov.ru/" TargetMode="External"/><Relationship Id="rId24" Type="http://schemas.openxmlformats.org/officeDocument/2006/relationships/hyperlink" Target="http://www.gosfinansy.ru/" TargetMode="External"/><Relationship Id="rId32" Type="http://schemas.openxmlformats.org/officeDocument/2006/relationships/hyperlink" Target="http://www.gosfinansy.ru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gosfinansy.ru/" TargetMode="External"/><Relationship Id="rId15" Type="http://schemas.openxmlformats.org/officeDocument/2006/relationships/hyperlink" Target="http://www.gosfinansy.ru/" TargetMode="External"/><Relationship Id="rId23" Type="http://schemas.openxmlformats.org/officeDocument/2006/relationships/hyperlink" Target="http://www.gosfinansy.ru/" TargetMode="External"/><Relationship Id="rId28" Type="http://schemas.openxmlformats.org/officeDocument/2006/relationships/hyperlink" Target="http://www.gosfinansy.ru/" TargetMode="External"/><Relationship Id="rId36" Type="http://schemas.openxmlformats.org/officeDocument/2006/relationships/hyperlink" Target="http://www.gosfinansy.ru/" TargetMode="External"/><Relationship Id="rId10" Type="http://schemas.openxmlformats.org/officeDocument/2006/relationships/hyperlink" Target="http://www.gosfinansy.ru/" TargetMode="External"/><Relationship Id="rId19" Type="http://schemas.openxmlformats.org/officeDocument/2006/relationships/hyperlink" Target="http://www.gosfinansy.ru/" TargetMode="External"/><Relationship Id="rId31" Type="http://schemas.openxmlformats.org/officeDocument/2006/relationships/hyperlink" Target="http://www.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finansy.ru/" TargetMode="External"/><Relationship Id="rId14" Type="http://schemas.openxmlformats.org/officeDocument/2006/relationships/hyperlink" Target="http://www.gosfinansy.ru/" TargetMode="External"/><Relationship Id="rId22" Type="http://schemas.openxmlformats.org/officeDocument/2006/relationships/hyperlink" Target="http://www.gosfinansy.ru/" TargetMode="External"/><Relationship Id="rId27" Type="http://schemas.openxmlformats.org/officeDocument/2006/relationships/hyperlink" Target="http://www.gosfinansy.ru/" TargetMode="External"/><Relationship Id="rId30" Type="http://schemas.openxmlformats.org/officeDocument/2006/relationships/hyperlink" Target="http://www.gosfinansy.ru/" TargetMode="External"/><Relationship Id="rId35" Type="http://schemas.openxmlformats.org/officeDocument/2006/relationships/hyperlink" Target="http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</cp:revision>
  <cp:lastPrinted>2017-03-24T08:08:00Z</cp:lastPrinted>
  <dcterms:created xsi:type="dcterms:W3CDTF">2016-08-17T12:22:00Z</dcterms:created>
  <dcterms:modified xsi:type="dcterms:W3CDTF">2017-03-24T08:09:00Z</dcterms:modified>
</cp:coreProperties>
</file>